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 xml:space="preserve">Gjeldsbrev</w:t>
      </w:r>
    </w:p>
    <w:p>
      <w:r>
        <w:t/>
      </w:r>
    </w:p>
    <w:p>
      <w:pPr>
        <w:pStyle w:val="Heading2"/>
      </w:pPr>
      <w:r>
        <w:rPr>
          <w:b/>
        </w:rPr>
        <w:t xml:space="preserve">1. Partene</w:t>
      </w:r>
    </w:p>
    <w:p>
      <w:r>
        <w:t/>
      </w:r>
    </w:p>
    <w:p>
      <w:r>
        <w:t xml:space="preserve">Långiver: </w:t>
      </w:r>
      <w:r>
        <w:rPr>
          <w:b/>
        </w:rPr>
        <w:t xml:space="preserve">[navn, fødselsdato, adresse]</w:t>
      </w:r>
    </w:p>
    <w:p>
      <w:r>
        <w:t xml:space="preserve">Låntaker: </w:t>
      </w:r>
      <w:r>
        <w:rPr>
          <w:b/>
        </w:rPr>
        <w:t xml:space="preserve">[navn, fødselsdato, adresse]</w:t>
      </w:r>
    </w:p>
    <w:p>
      <w:r>
        <w:t/>
      </w:r>
    </w:p>
    <w:p>
      <w:pPr>
        <w:pStyle w:val="Heading2"/>
      </w:pPr>
      <w:r>
        <w:rPr>
          <w:b/>
        </w:rPr>
        <w:t xml:space="preserve">2. Beløpet</w:t>
      </w:r>
    </w:p>
    <w:p>
      <w:r>
        <w:t/>
      </w:r>
    </w:p>
    <w:p>
      <w:r>
        <w:t xml:space="preserve">Låntaker har mottatt </w:t>
      </w:r>
      <w:r>
        <w:rPr>
          <w:b/>
        </w:rPr>
        <w:t xml:space="preserve">[beløp]</w:t>
      </w:r>
      <w:r>
        <w:t xml:space="preserve"> kroner fra långiver den </w:t>
      </w:r>
      <w:r>
        <w:rPr>
          <w:b/>
        </w:rPr>
        <w:t xml:space="preserve">[dato]</w:t>
      </w:r>
      <w:r>
        <w:t xml:space="preserve">, overført til konto </w:t>
      </w:r>
      <w:r>
        <w:rPr>
          <w:b/>
        </w:rPr>
        <w:t xml:space="preserve">[nummer]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3. Renter</w:t>
      </w:r>
    </w:p>
    <w:p>
      <w:r>
        <w:t/>
      </w:r>
    </w:p>
    <w:p>
      <w:r>
        <w:rPr>
          <w:b/>
        </w:rPr>
        <w:t xml:space="preserve">[Lånet er rentefritt.]</w:t>
      </w:r>
      <w:r>
        <w:t xml:space="preserve"> eller </w:t>
      </w:r>
      <w:r>
        <w:rPr>
          <w:b/>
        </w:rPr>
        <w:t xml:space="preserve">[Lånet forrentes med [sats] prosent per år, beregnet av til enhver tid utestående beløp.]</w:t>
      </w:r>
    </w:p>
    <w:p>
      <w:r>
        <w:t/>
      </w:r>
    </w:p>
    <w:p>
      <w:r>
        <w:t xml:space="preserve">Rentefrie lån mellom nærstående kan ha skattemessige følger. Spør skattemyndighetene hvis beløpet er stort.</w:t>
      </w:r>
    </w:p>
    <w:p>
      <w:r>
        <w:t/>
      </w:r>
    </w:p>
    <w:p>
      <w:pPr>
        <w:pStyle w:val="Heading2"/>
      </w:pPr>
      <w:r>
        <w:rPr>
          <w:b/>
        </w:rPr>
        <w:t xml:space="preserve">4. Nedbetaling</w:t>
      </w:r>
    </w:p>
    <w:p>
      <w:r>
        <w:t/>
      </w:r>
    </w:p>
    <w:p>
      <w:r>
        <w:rPr>
          <w:b/>
        </w:rPr>
        <w:t xml:space="preserve">[Hele beløpet forfaller [dato].]</w:t>
      </w:r>
      <w:r>
        <w:t xml:space="preserve"> eller </w:t>
      </w:r>
      <w:r>
        <w:rPr>
          <w:b/>
        </w:rPr>
        <w:t xml:space="preserve">[Lånet betales med [beløp] kroner den [dag] hver måned, første gang [dato], til lånet er innfridd.]</w:t>
      </w:r>
    </w:p>
    <w:p>
      <w:r>
        <w:t/>
      </w:r>
    </w:p>
    <w:p>
      <w:r>
        <w:t xml:space="preserve">Låntaker kan innfri hele eller deler av lånet tidligere uten kostnad.</w:t>
      </w:r>
    </w:p>
    <w:p>
      <w:r>
        <w:t/>
      </w:r>
    </w:p>
    <w:p>
      <w:pPr>
        <w:pStyle w:val="Heading2"/>
      </w:pPr>
      <w:r>
        <w:rPr>
          <w:b/>
        </w:rPr>
        <w:t xml:space="preserve">5. Forsinkelse</w:t>
      </w:r>
    </w:p>
    <w:p>
      <w:r>
        <w:t/>
      </w:r>
    </w:p>
    <w:p>
      <w:r>
        <w:t xml:space="preserve">Betales et avdrag ikke i tide, løper forsinkelsesrente etter forsinkelsesrenteloven fra forfall til betaling skjer.</w:t>
      </w:r>
    </w:p>
    <w:p>
      <w:r>
        <w:t/>
      </w:r>
    </w:p>
    <w:p>
      <w:pPr>
        <w:pStyle w:val="Heading2"/>
      </w:pPr>
      <w:r>
        <w:rPr>
          <w:b/>
        </w:rPr>
        <w:t xml:space="preserve">6. Mislighold</w:t>
      </w:r>
    </w:p>
    <w:p>
      <w:r>
        <w:t/>
      </w:r>
    </w:p>
    <w:p>
      <w:r>
        <w:t xml:space="preserve">Uteblir betaling i mer enn </w:t>
      </w:r>
      <w:r>
        <w:rPr>
          <w:b/>
        </w:rPr>
        <w:t xml:space="preserve">[antall] dager</w:t>
      </w:r>
      <w:r>
        <w:t xml:space="preserve"> etter skriftlig påminnelse, forfaller hele restgjelden.</w:t>
      </w:r>
    </w:p>
    <w:p>
      <w:r>
        <w:t/>
      </w:r>
    </w:p>
    <w:p>
      <w:pPr>
        <w:pStyle w:val="Heading2"/>
      </w:pPr>
      <w:r>
        <w:rPr>
          <w:b/>
        </w:rPr>
        <w:t xml:space="preserve">7. Kvittering</w:t>
      </w:r>
    </w:p>
    <w:p>
      <w:r>
        <w:t/>
      </w:r>
    </w:p>
    <w:p>
      <w:r>
        <w:t xml:space="preserve">Når lånet er innfridd, bekrefter långiver det skriftlig og gjeldsbrevet makuleres.</w:t>
      </w:r>
    </w:p>
    <w:p>
      <w:r>
        <w:t/>
      </w:r>
    </w:p>
    <w:p>
      <w:r>
        <w:t xml:space="preserve">Sted og dato: </w:t>
      </w:r>
      <w:r>
        <w:rPr>
          <w:b/>
        </w:rPr>
        <w:t xml:space="preserve">[sted]</w:t>
      </w:r>
      <w:r>
        <w:t xml:space="preserve">, </w:t>
      </w:r>
      <w:r>
        <w:rPr>
          <w:b/>
        </w:rPr>
        <w:t xml:space="preserve">[dato]</w:t>
      </w:r>
    </w:p>
  </w:body>
</w:document>
</file>